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42" w:rsidRDefault="00E5059C" w:rsidP="00E5059C">
      <w:pPr>
        <w:spacing w:after="0"/>
      </w:pPr>
      <w:r>
        <w:t>Dear Principals,</w:t>
      </w:r>
    </w:p>
    <w:p w:rsidR="00E5059C" w:rsidRDefault="00E5059C" w:rsidP="00E5059C">
      <w:pPr>
        <w:spacing w:after="0"/>
      </w:pPr>
    </w:p>
    <w:p w:rsidR="00E5059C" w:rsidRDefault="00E5059C" w:rsidP="00E5059C">
      <w:pPr>
        <w:spacing w:after="0"/>
      </w:pPr>
      <w:r>
        <w:t xml:space="preserve">In order to </w:t>
      </w:r>
      <w:r w:rsidR="006120C7">
        <w:t>prepare for the upcoming 2014-15</w:t>
      </w:r>
      <w:r>
        <w:t xml:space="preserve"> school year our Network will be conducting a </w:t>
      </w:r>
      <w:r w:rsidRPr="00DE37EA">
        <w:rPr>
          <w:b/>
          <w:i/>
        </w:rPr>
        <w:t>Curriculum Inventory</w:t>
      </w:r>
      <w:r>
        <w:t xml:space="preserve"> for all of our schools. In order to best support our schools we want to see what curriculum documents our schools are providing to support instruction in the four core content areas (</w:t>
      </w:r>
      <w:r w:rsidRPr="00B310E0">
        <w:rPr>
          <w:i/>
        </w:rPr>
        <w:t>math, English, social studies, and science</w:t>
      </w:r>
      <w:r>
        <w:t xml:space="preserve">). This way we can determine the needs of our schools so we can provide targeted professional development as well providing content-specific feedback for your documents.  </w:t>
      </w:r>
    </w:p>
    <w:p w:rsidR="00E5059C" w:rsidRDefault="00E5059C" w:rsidP="00E5059C">
      <w:pPr>
        <w:spacing w:after="0"/>
      </w:pPr>
    </w:p>
    <w:p w:rsidR="00E5059C" w:rsidRDefault="00AD6F01" w:rsidP="00E5059C">
      <w:pPr>
        <w:spacing w:after="0"/>
      </w:pPr>
      <w:r>
        <w:t xml:space="preserve">Therefore, we are asking you </w:t>
      </w:r>
      <w:r w:rsidR="00156731">
        <w:t xml:space="preserve">to </w:t>
      </w:r>
      <w:r>
        <w:t xml:space="preserve">provide the following curriculum documents for your </w:t>
      </w:r>
      <w:r w:rsidRPr="00AD6F01">
        <w:rPr>
          <w:u w:val="single"/>
        </w:rPr>
        <w:t>four core content areas</w:t>
      </w:r>
      <w:r>
        <w:t>:</w:t>
      </w:r>
    </w:p>
    <w:p w:rsidR="00AD6F01" w:rsidRDefault="00AD6F01" w:rsidP="00E5059C">
      <w:pPr>
        <w:spacing w:after="0"/>
      </w:pPr>
    </w:p>
    <w:tbl>
      <w:tblPr>
        <w:tblStyle w:val="TableGrid"/>
        <w:tblW w:w="0" w:type="auto"/>
        <w:tblLook w:val="04A0" w:firstRow="1" w:lastRow="0" w:firstColumn="1" w:lastColumn="0" w:noHBand="0" w:noVBand="1"/>
      </w:tblPr>
      <w:tblGrid>
        <w:gridCol w:w="2538"/>
        <w:gridCol w:w="4239"/>
        <w:gridCol w:w="4239"/>
      </w:tblGrid>
      <w:tr w:rsidR="00AD6F01" w:rsidTr="00B310E0">
        <w:tc>
          <w:tcPr>
            <w:tcW w:w="2538" w:type="dxa"/>
            <w:shd w:val="clear" w:color="auto" w:fill="D9D9D9" w:themeFill="background1" w:themeFillShade="D9"/>
          </w:tcPr>
          <w:p w:rsidR="00AD6F01" w:rsidRPr="00AD6F01" w:rsidRDefault="00AD6F01" w:rsidP="00B310E0">
            <w:pPr>
              <w:jc w:val="center"/>
              <w:rPr>
                <w:rFonts w:ascii="Times New Roman" w:hAnsi="Times New Roman" w:cs="Times New Roman"/>
                <w:b/>
              </w:rPr>
            </w:pPr>
            <w:r w:rsidRPr="00AD6F01">
              <w:rPr>
                <w:rFonts w:ascii="Times New Roman" w:hAnsi="Times New Roman" w:cs="Times New Roman"/>
                <w:b/>
              </w:rPr>
              <w:t>Curriculum Documents</w:t>
            </w:r>
          </w:p>
        </w:tc>
        <w:tc>
          <w:tcPr>
            <w:tcW w:w="4239" w:type="dxa"/>
            <w:shd w:val="clear" w:color="auto" w:fill="D9D9D9" w:themeFill="background1" w:themeFillShade="D9"/>
          </w:tcPr>
          <w:p w:rsidR="00AD6F01" w:rsidRPr="00AD6F01" w:rsidRDefault="00AD6F01" w:rsidP="00B310E0">
            <w:pPr>
              <w:jc w:val="center"/>
              <w:rPr>
                <w:rFonts w:ascii="Times New Roman" w:hAnsi="Times New Roman" w:cs="Times New Roman"/>
                <w:b/>
              </w:rPr>
            </w:pPr>
            <w:r w:rsidRPr="00AD6F01">
              <w:rPr>
                <w:rFonts w:ascii="Times New Roman" w:hAnsi="Times New Roman" w:cs="Times New Roman"/>
                <w:b/>
              </w:rPr>
              <w:t>Description</w:t>
            </w:r>
          </w:p>
        </w:tc>
        <w:tc>
          <w:tcPr>
            <w:tcW w:w="4239" w:type="dxa"/>
            <w:shd w:val="clear" w:color="auto" w:fill="D9D9D9" w:themeFill="background1" w:themeFillShade="D9"/>
          </w:tcPr>
          <w:p w:rsidR="00AD6F01" w:rsidRPr="00AD6F01" w:rsidRDefault="00AD6F01" w:rsidP="00B310E0">
            <w:pPr>
              <w:jc w:val="center"/>
              <w:rPr>
                <w:rFonts w:ascii="Times New Roman" w:hAnsi="Times New Roman" w:cs="Times New Roman"/>
                <w:b/>
              </w:rPr>
            </w:pPr>
            <w:r w:rsidRPr="00AD6F01">
              <w:rPr>
                <w:rFonts w:ascii="Times New Roman" w:hAnsi="Times New Roman" w:cs="Times New Roman"/>
                <w:b/>
              </w:rPr>
              <w:t>Comment</w:t>
            </w:r>
          </w:p>
        </w:tc>
      </w:tr>
      <w:tr w:rsidR="00AD6F01" w:rsidTr="00B25C3F">
        <w:tc>
          <w:tcPr>
            <w:tcW w:w="2538" w:type="dxa"/>
            <w:shd w:val="clear" w:color="auto" w:fill="C6D9F1" w:themeFill="text2" w:themeFillTint="33"/>
          </w:tcPr>
          <w:p w:rsidR="00AD6F01" w:rsidRPr="005379BF" w:rsidRDefault="00AD6F01" w:rsidP="00E5059C">
            <w:pPr>
              <w:rPr>
                <w:rFonts w:ascii="Times New Roman" w:hAnsi="Times New Roman" w:cs="Times New Roman"/>
                <w:b/>
              </w:rPr>
            </w:pPr>
            <w:r w:rsidRPr="005379BF">
              <w:rPr>
                <w:rFonts w:ascii="Times New Roman" w:hAnsi="Times New Roman" w:cs="Times New Roman"/>
                <w:b/>
              </w:rPr>
              <w:t>1. Scope &amp; sequence</w:t>
            </w:r>
          </w:p>
        </w:tc>
        <w:tc>
          <w:tcPr>
            <w:tcW w:w="4239" w:type="dxa"/>
            <w:shd w:val="clear" w:color="auto" w:fill="C6D9F1" w:themeFill="text2" w:themeFillTint="33"/>
          </w:tcPr>
          <w:p w:rsidR="00AD6F01" w:rsidRPr="00AD6F01" w:rsidRDefault="00AD6F01" w:rsidP="00E5059C">
            <w:pPr>
              <w:rPr>
                <w:rFonts w:ascii="Times New Roman" w:hAnsi="Times New Roman" w:cs="Times New Roman"/>
              </w:rPr>
            </w:pPr>
            <w:r>
              <w:rPr>
                <w:rFonts w:ascii="Times New Roman" w:hAnsi="Times New Roman" w:cs="Times New Roman"/>
              </w:rPr>
              <w:t>Outline of</w:t>
            </w:r>
            <w:r w:rsidR="005379BF">
              <w:rPr>
                <w:rFonts w:ascii="Times New Roman" w:hAnsi="Times New Roman" w:cs="Times New Roman"/>
              </w:rPr>
              <w:t xml:space="preserve"> Main Topics with key content and skills in specific time frames</w:t>
            </w:r>
          </w:p>
        </w:tc>
        <w:tc>
          <w:tcPr>
            <w:tcW w:w="4239" w:type="dxa"/>
            <w:shd w:val="clear" w:color="auto" w:fill="C6D9F1" w:themeFill="text2" w:themeFillTint="33"/>
          </w:tcPr>
          <w:p w:rsidR="00AD6F01" w:rsidRPr="00AD6F01" w:rsidRDefault="005379BF" w:rsidP="00AD6F01">
            <w:pPr>
              <w:rPr>
                <w:rFonts w:ascii="Times New Roman" w:hAnsi="Times New Roman" w:cs="Times New Roman"/>
              </w:rPr>
            </w:pPr>
            <w:r>
              <w:rPr>
                <w:rFonts w:ascii="Times New Roman" w:hAnsi="Times New Roman" w:cs="Times New Roman"/>
              </w:rPr>
              <w:t xml:space="preserve">Can be taken directly from city or state websites, or third parties such as </w:t>
            </w:r>
            <w:proofErr w:type="spellStart"/>
            <w:r w:rsidRPr="005379BF">
              <w:rPr>
                <w:rFonts w:ascii="Times New Roman" w:hAnsi="Times New Roman" w:cs="Times New Roman"/>
                <w:i/>
              </w:rPr>
              <w:t>EngageNY</w:t>
            </w:r>
            <w:proofErr w:type="spellEnd"/>
            <w:r>
              <w:rPr>
                <w:rFonts w:ascii="Times New Roman" w:hAnsi="Times New Roman" w:cs="Times New Roman"/>
              </w:rPr>
              <w:t>. Or can be modified versions</w:t>
            </w:r>
            <w:r w:rsidR="00B25C3F">
              <w:rPr>
                <w:rFonts w:ascii="Times New Roman" w:hAnsi="Times New Roman" w:cs="Times New Roman"/>
              </w:rPr>
              <w:t xml:space="preserve"> of city/state documents or school created</w:t>
            </w:r>
            <w:r>
              <w:rPr>
                <w:rFonts w:ascii="Times New Roman" w:hAnsi="Times New Roman" w:cs="Times New Roman"/>
              </w:rPr>
              <w:t>.</w:t>
            </w:r>
          </w:p>
        </w:tc>
      </w:tr>
      <w:tr w:rsidR="00AD6F01" w:rsidTr="00B25C3F">
        <w:tc>
          <w:tcPr>
            <w:tcW w:w="2538" w:type="dxa"/>
            <w:shd w:val="clear" w:color="auto" w:fill="C6D9F1" w:themeFill="text2" w:themeFillTint="33"/>
          </w:tcPr>
          <w:p w:rsidR="00AD6F01" w:rsidRPr="005379BF" w:rsidRDefault="00AD6F01" w:rsidP="00E5059C">
            <w:pPr>
              <w:rPr>
                <w:rFonts w:ascii="Times New Roman" w:hAnsi="Times New Roman" w:cs="Times New Roman"/>
                <w:b/>
              </w:rPr>
            </w:pPr>
            <w:r w:rsidRPr="005379BF">
              <w:rPr>
                <w:rFonts w:ascii="Times New Roman" w:hAnsi="Times New Roman" w:cs="Times New Roman"/>
                <w:b/>
              </w:rPr>
              <w:t>2. Curriculum Map</w:t>
            </w:r>
          </w:p>
        </w:tc>
        <w:tc>
          <w:tcPr>
            <w:tcW w:w="4239" w:type="dxa"/>
            <w:shd w:val="clear" w:color="auto" w:fill="C6D9F1" w:themeFill="text2" w:themeFillTint="33"/>
          </w:tcPr>
          <w:p w:rsidR="00AD6F01" w:rsidRPr="00AD6F01" w:rsidRDefault="005379BF" w:rsidP="00E5059C">
            <w:pPr>
              <w:rPr>
                <w:rFonts w:ascii="Times New Roman" w:hAnsi="Times New Roman" w:cs="Times New Roman"/>
              </w:rPr>
            </w:pPr>
            <w:r>
              <w:rPr>
                <w:rFonts w:ascii="Times New Roman" w:hAnsi="Times New Roman" w:cs="Times New Roman"/>
              </w:rPr>
              <w:t>Shows alignment of course outcomes and teaching practices with the Learning Standards (State/CCLS)</w:t>
            </w:r>
          </w:p>
        </w:tc>
        <w:tc>
          <w:tcPr>
            <w:tcW w:w="4239" w:type="dxa"/>
            <w:shd w:val="clear" w:color="auto" w:fill="C6D9F1" w:themeFill="text2" w:themeFillTint="33"/>
          </w:tcPr>
          <w:p w:rsidR="00AD6F01" w:rsidRPr="00AD6F01" w:rsidRDefault="005379BF" w:rsidP="00E5059C">
            <w:pPr>
              <w:rPr>
                <w:rFonts w:ascii="Times New Roman" w:hAnsi="Times New Roman" w:cs="Times New Roman"/>
              </w:rPr>
            </w:pPr>
            <w:r>
              <w:rPr>
                <w:rFonts w:ascii="Times New Roman" w:hAnsi="Times New Roman" w:cs="Times New Roman"/>
              </w:rPr>
              <w:t xml:space="preserve">Network has a sample template which includes: </w:t>
            </w:r>
            <w:r w:rsidRPr="005379BF">
              <w:rPr>
                <w:rFonts w:ascii="Times New Roman" w:hAnsi="Times New Roman" w:cs="Times New Roman"/>
                <w:i/>
              </w:rPr>
              <w:t>Time Period,  Standards, EQs, Content, Skills, Labs, Assessments, and Resources</w:t>
            </w:r>
          </w:p>
        </w:tc>
      </w:tr>
      <w:tr w:rsidR="00AD6F01" w:rsidTr="00B25C3F">
        <w:tc>
          <w:tcPr>
            <w:tcW w:w="2538" w:type="dxa"/>
            <w:shd w:val="clear" w:color="auto" w:fill="FFFF00"/>
          </w:tcPr>
          <w:p w:rsidR="00AD6F01" w:rsidRPr="005379BF" w:rsidRDefault="00AD6F01" w:rsidP="00E5059C">
            <w:pPr>
              <w:rPr>
                <w:rFonts w:ascii="Times New Roman" w:hAnsi="Times New Roman" w:cs="Times New Roman"/>
                <w:b/>
              </w:rPr>
            </w:pPr>
            <w:r w:rsidRPr="005379BF">
              <w:rPr>
                <w:rFonts w:ascii="Times New Roman" w:hAnsi="Times New Roman" w:cs="Times New Roman"/>
                <w:b/>
              </w:rPr>
              <w:t>3. Unit Maps</w:t>
            </w:r>
            <w:r w:rsidR="00C87071">
              <w:rPr>
                <w:rFonts w:ascii="Times New Roman" w:hAnsi="Times New Roman" w:cs="Times New Roman"/>
                <w:b/>
              </w:rPr>
              <w:t>*</w:t>
            </w:r>
          </w:p>
        </w:tc>
        <w:tc>
          <w:tcPr>
            <w:tcW w:w="4239" w:type="dxa"/>
            <w:shd w:val="clear" w:color="auto" w:fill="FFFF00"/>
          </w:tcPr>
          <w:p w:rsidR="00AD6F01" w:rsidRPr="00AD6F01" w:rsidRDefault="00B310E0" w:rsidP="00E5059C">
            <w:pPr>
              <w:rPr>
                <w:rFonts w:ascii="Times New Roman" w:hAnsi="Times New Roman" w:cs="Times New Roman"/>
              </w:rPr>
            </w:pPr>
            <w:r>
              <w:rPr>
                <w:rFonts w:ascii="Times New Roman" w:hAnsi="Times New Roman" w:cs="Times New Roman"/>
              </w:rPr>
              <w:t>Standards-based units of study identify the desired results in terms of student learning, acceptable evidence of learning, demonstrate the design of purposeful lesson sequence, lesson best practices/strategies, student engagement, differentiation, and rigor.</w:t>
            </w:r>
          </w:p>
        </w:tc>
        <w:tc>
          <w:tcPr>
            <w:tcW w:w="4239" w:type="dxa"/>
            <w:shd w:val="clear" w:color="auto" w:fill="FFFF00"/>
          </w:tcPr>
          <w:p w:rsidR="00AD6F01" w:rsidRPr="00AD6F01" w:rsidRDefault="005379BF" w:rsidP="00E5059C">
            <w:pPr>
              <w:rPr>
                <w:rFonts w:ascii="Times New Roman" w:hAnsi="Times New Roman" w:cs="Times New Roman"/>
              </w:rPr>
            </w:pPr>
            <w:r>
              <w:rPr>
                <w:rFonts w:ascii="Times New Roman" w:hAnsi="Times New Roman" w:cs="Times New Roman"/>
              </w:rPr>
              <w:t xml:space="preserve">Network has a sample template which includes: </w:t>
            </w:r>
            <w:r w:rsidR="00B310E0" w:rsidRPr="00B310E0">
              <w:rPr>
                <w:rFonts w:ascii="Times New Roman" w:hAnsi="Times New Roman" w:cs="Times New Roman"/>
                <w:i/>
              </w:rPr>
              <w:t>Topic/Unit, Theme, EUs, EQs, Standards, Assessments, Performance Task, Cross-Disciplinary Connections, and the Instructional Pathway</w:t>
            </w:r>
          </w:p>
        </w:tc>
      </w:tr>
    </w:tbl>
    <w:p w:rsidR="00AD6F01" w:rsidRDefault="00AD6F01" w:rsidP="00E5059C">
      <w:pPr>
        <w:spacing w:after="0"/>
      </w:pPr>
    </w:p>
    <w:p w:rsidR="00B310E0" w:rsidRDefault="00B25C3F" w:rsidP="00E5059C">
      <w:pPr>
        <w:spacing w:after="0"/>
      </w:pPr>
      <w:r>
        <w:t xml:space="preserve">Please note, that we want you to </w:t>
      </w:r>
      <w:r w:rsidRPr="004E00F1">
        <w:rPr>
          <w:b/>
          <w:u w:val="single"/>
        </w:rPr>
        <w:t>collect ALL curriculum documents</w:t>
      </w:r>
      <w:r>
        <w:t xml:space="preserve"> your school uses regardless of whether or not they ha</w:t>
      </w:r>
      <w:r w:rsidR="004E00F1">
        <w:t>ve been incorporated into Unit Maps</w:t>
      </w:r>
      <w:r w:rsidR="00C87071">
        <w:t xml:space="preserve"> or other stated documents.</w:t>
      </w:r>
      <w:r w:rsidR="004E00F1">
        <w:t xml:space="preserve"> </w:t>
      </w:r>
    </w:p>
    <w:p w:rsidR="004E00F1" w:rsidRDefault="004E00F1" w:rsidP="00E5059C">
      <w:pPr>
        <w:spacing w:after="0"/>
      </w:pPr>
    </w:p>
    <w:tbl>
      <w:tblPr>
        <w:tblStyle w:val="TableGrid"/>
        <w:tblW w:w="0" w:type="auto"/>
        <w:tblLook w:val="04A0" w:firstRow="1" w:lastRow="0" w:firstColumn="1" w:lastColumn="0" w:noHBand="0" w:noVBand="1"/>
      </w:tblPr>
      <w:tblGrid>
        <w:gridCol w:w="3708"/>
        <w:gridCol w:w="7308"/>
      </w:tblGrid>
      <w:tr w:rsidR="004E00F1" w:rsidTr="00C87071">
        <w:tc>
          <w:tcPr>
            <w:tcW w:w="11016" w:type="dxa"/>
            <w:gridSpan w:val="2"/>
            <w:shd w:val="clear" w:color="auto" w:fill="FFFF00"/>
          </w:tcPr>
          <w:p w:rsidR="004E00F1" w:rsidRPr="004E00F1" w:rsidRDefault="004E00F1" w:rsidP="00E5059C">
            <w:pPr>
              <w:rPr>
                <w:b/>
              </w:rPr>
            </w:pPr>
            <w:r w:rsidRPr="00C87071">
              <w:rPr>
                <w:b/>
                <w:highlight w:val="yellow"/>
              </w:rPr>
              <w:t>Unit MAPS</w:t>
            </w:r>
            <w:r w:rsidR="00C87071" w:rsidRPr="00C87071">
              <w:rPr>
                <w:b/>
                <w:highlight w:val="yellow"/>
              </w:rPr>
              <w:t>*</w:t>
            </w:r>
            <w:r w:rsidRPr="00C87071">
              <w:rPr>
                <w:b/>
                <w:highlight w:val="yellow"/>
              </w:rPr>
              <w:t xml:space="preserve"> Should Include:</w:t>
            </w:r>
          </w:p>
        </w:tc>
      </w:tr>
      <w:tr w:rsidR="004E00F1" w:rsidTr="00C87071">
        <w:tc>
          <w:tcPr>
            <w:tcW w:w="3708" w:type="dxa"/>
          </w:tcPr>
          <w:p w:rsidR="004E00F1" w:rsidRPr="00C87071" w:rsidRDefault="00E872D6" w:rsidP="00E5059C">
            <w:pPr>
              <w:rPr>
                <w:b/>
              </w:rPr>
            </w:pPr>
            <w:r w:rsidRPr="00C87071">
              <w:rPr>
                <w:b/>
              </w:rPr>
              <w:t>a. Performance Tasks</w:t>
            </w:r>
            <w:r w:rsidR="005E0CD9" w:rsidRPr="00C87071">
              <w:rPr>
                <w:b/>
              </w:rPr>
              <w:t xml:space="preserve"> with a Rubric</w:t>
            </w:r>
          </w:p>
        </w:tc>
        <w:tc>
          <w:tcPr>
            <w:tcW w:w="7308" w:type="dxa"/>
          </w:tcPr>
          <w:p w:rsidR="004E00F1" w:rsidRDefault="005E0CD9" w:rsidP="00E5059C">
            <w:r>
              <w:t xml:space="preserve">There should be at least ONE performance task with a RUBRIC for each UNIT as per the </w:t>
            </w:r>
            <w:r w:rsidRPr="009B26EC">
              <w:rPr>
                <w:i/>
              </w:rPr>
              <w:t>2013-14 CIE</w:t>
            </w:r>
            <w:r>
              <w:t xml:space="preserve"> in ALL content areas.</w:t>
            </w:r>
          </w:p>
        </w:tc>
      </w:tr>
      <w:tr w:rsidR="004E00F1" w:rsidTr="00C87071">
        <w:tc>
          <w:tcPr>
            <w:tcW w:w="3708" w:type="dxa"/>
          </w:tcPr>
          <w:p w:rsidR="004E00F1" w:rsidRPr="00C87071" w:rsidRDefault="00E872D6" w:rsidP="00E5059C">
            <w:pPr>
              <w:rPr>
                <w:b/>
              </w:rPr>
            </w:pPr>
            <w:r w:rsidRPr="00C87071">
              <w:rPr>
                <w:b/>
              </w:rPr>
              <w:t>b. Assessments</w:t>
            </w:r>
          </w:p>
        </w:tc>
        <w:tc>
          <w:tcPr>
            <w:tcW w:w="7308" w:type="dxa"/>
          </w:tcPr>
          <w:p w:rsidR="004E00F1" w:rsidRDefault="005E0CD9" w:rsidP="00E5059C">
            <w:r>
              <w:t>There should be</w:t>
            </w:r>
            <w:r w:rsidR="00C87071" w:rsidRPr="009B26EC">
              <w:rPr>
                <w:i/>
              </w:rPr>
              <w:t>:</w:t>
            </w:r>
            <w:r w:rsidRPr="009B26EC">
              <w:rPr>
                <w:i/>
              </w:rPr>
              <w:t xml:space="preserve"> Unit, Mid-Term, Final, and Performance Series</w:t>
            </w:r>
            <w:r>
              <w:t xml:space="preserve"> Assessments. In addition: sample assessments for Formative Assessment can also be included.</w:t>
            </w:r>
          </w:p>
        </w:tc>
      </w:tr>
      <w:tr w:rsidR="004E00F1" w:rsidTr="00C87071">
        <w:tc>
          <w:tcPr>
            <w:tcW w:w="3708" w:type="dxa"/>
          </w:tcPr>
          <w:p w:rsidR="004E00F1" w:rsidRPr="00C87071" w:rsidRDefault="00E872D6" w:rsidP="00E5059C">
            <w:pPr>
              <w:rPr>
                <w:b/>
              </w:rPr>
            </w:pPr>
            <w:r w:rsidRPr="00C87071">
              <w:rPr>
                <w:b/>
              </w:rPr>
              <w:t>c. Instructional Pathway (AIMs, Standards, Content/Skills, Strategies/Best Practices)</w:t>
            </w:r>
          </w:p>
        </w:tc>
        <w:tc>
          <w:tcPr>
            <w:tcW w:w="7308" w:type="dxa"/>
          </w:tcPr>
          <w:p w:rsidR="004E00F1" w:rsidRDefault="005E0CD9" w:rsidP="00E5059C">
            <w:r>
              <w:t>If your school has not fleshed out an Instructional Pathway for each unit you have a “</w:t>
            </w:r>
            <w:r w:rsidR="00C87071" w:rsidRPr="009B26EC">
              <w:rPr>
                <w:i/>
              </w:rPr>
              <w:t>C</w:t>
            </w:r>
            <w:r w:rsidRPr="009B26EC">
              <w:rPr>
                <w:i/>
              </w:rPr>
              <w:t>alendar of AIMS</w:t>
            </w:r>
            <w:r>
              <w:t>”</w:t>
            </w:r>
            <w:r w:rsidR="00C87071">
              <w:t xml:space="preserve">, </w:t>
            </w:r>
            <w:r>
              <w:t>a “</w:t>
            </w:r>
            <w:r w:rsidRPr="009B26EC">
              <w:rPr>
                <w:i/>
              </w:rPr>
              <w:t>pacing guide</w:t>
            </w:r>
            <w:r>
              <w:t>”</w:t>
            </w:r>
            <w:r w:rsidR="009B26EC">
              <w:t xml:space="preserve"> </w:t>
            </w:r>
            <w:r w:rsidR="00C87071">
              <w:t xml:space="preserve">or a </w:t>
            </w:r>
            <w:r w:rsidR="00C87071" w:rsidRPr="0022075C">
              <w:rPr>
                <w:i/>
              </w:rPr>
              <w:t>course syllabus</w:t>
            </w:r>
            <w:r w:rsidR="009B26EC">
              <w:t xml:space="preserve"> for the entire course</w:t>
            </w:r>
            <w:r>
              <w:t xml:space="preserve">. </w:t>
            </w:r>
          </w:p>
        </w:tc>
      </w:tr>
      <w:tr w:rsidR="004E00F1" w:rsidTr="00C87071">
        <w:tc>
          <w:tcPr>
            <w:tcW w:w="3708" w:type="dxa"/>
          </w:tcPr>
          <w:p w:rsidR="004E00F1" w:rsidRPr="00C87071" w:rsidRDefault="005E0CD9" w:rsidP="00E5059C">
            <w:pPr>
              <w:rPr>
                <w:b/>
              </w:rPr>
            </w:pPr>
            <w:r w:rsidRPr="00C87071">
              <w:rPr>
                <w:b/>
              </w:rPr>
              <w:t>d. Informational texts</w:t>
            </w:r>
          </w:p>
        </w:tc>
        <w:tc>
          <w:tcPr>
            <w:tcW w:w="7308" w:type="dxa"/>
          </w:tcPr>
          <w:p w:rsidR="004E00F1" w:rsidRDefault="005E0CD9" w:rsidP="00E5059C">
            <w:r>
              <w:t xml:space="preserve">Are included in the </w:t>
            </w:r>
            <w:r w:rsidRPr="009B26EC">
              <w:rPr>
                <w:i/>
              </w:rPr>
              <w:t>Instructional Pathway</w:t>
            </w:r>
            <w:r>
              <w:t xml:space="preserve"> for specific lessons. If you have not fleshed out the </w:t>
            </w:r>
            <w:r w:rsidRPr="009B26EC">
              <w:rPr>
                <w:i/>
              </w:rPr>
              <w:t>Instructional Pathway</w:t>
            </w:r>
            <w:r>
              <w:t xml:space="preserve"> you may have a list of texts for your courses.</w:t>
            </w:r>
          </w:p>
        </w:tc>
      </w:tr>
      <w:tr w:rsidR="005E0CD9" w:rsidTr="00C87071">
        <w:tc>
          <w:tcPr>
            <w:tcW w:w="3708" w:type="dxa"/>
          </w:tcPr>
          <w:p w:rsidR="005E0CD9" w:rsidRPr="00C87071" w:rsidRDefault="005E0CD9" w:rsidP="00E5059C">
            <w:pPr>
              <w:rPr>
                <w:b/>
              </w:rPr>
            </w:pPr>
            <w:r w:rsidRPr="00C87071">
              <w:rPr>
                <w:b/>
              </w:rPr>
              <w:t xml:space="preserve">e. </w:t>
            </w:r>
            <w:r w:rsidR="009B26EC">
              <w:rPr>
                <w:b/>
              </w:rPr>
              <w:t>Labs</w:t>
            </w:r>
            <w:r w:rsidRPr="00C87071">
              <w:rPr>
                <w:b/>
              </w:rPr>
              <w:t xml:space="preserve"> (Sciences)</w:t>
            </w:r>
          </w:p>
        </w:tc>
        <w:tc>
          <w:tcPr>
            <w:tcW w:w="7308" w:type="dxa"/>
          </w:tcPr>
          <w:p w:rsidR="005E0CD9" w:rsidRDefault="00C87071" w:rsidP="00E5059C">
            <w:r>
              <w:t xml:space="preserve">Are included in the Instructional Pathway as lessons. If you have not fleshed out the Instructional Pathway you may have a </w:t>
            </w:r>
            <w:r w:rsidR="009B26EC">
              <w:t>“</w:t>
            </w:r>
            <w:r w:rsidRPr="009B26EC">
              <w:rPr>
                <w:i/>
              </w:rPr>
              <w:t>Lab Calendar</w:t>
            </w:r>
            <w:r w:rsidR="009B26EC">
              <w:t>”</w:t>
            </w:r>
            <w:r>
              <w:t xml:space="preserve"> for the School Year</w:t>
            </w:r>
            <w:r w:rsidR="009B26EC">
              <w:t xml:space="preserve"> or each term</w:t>
            </w:r>
            <w:r>
              <w:t>.</w:t>
            </w:r>
          </w:p>
        </w:tc>
      </w:tr>
      <w:tr w:rsidR="005E0CD9" w:rsidTr="00C87071">
        <w:tc>
          <w:tcPr>
            <w:tcW w:w="3708" w:type="dxa"/>
          </w:tcPr>
          <w:p w:rsidR="005E0CD9" w:rsidRPr="00C87071" w:rsidRDefault="00C87071" w:rsidP="00E5059C">
            <w:pPr>
              <w:rPr>
                <w:b/>
              </w:rPr>
            </w:pPr>
            <w:r w:rsidRPr="00C87071">
              <w:rPr>
                <w:b/>
              </w:rPr>
              <w:t>f. Student Work Samples</w:t>
            </w:r>
          </w:p>
        </w:tc>
        <w:tc>
          <w:tcPr>
            <w:tcW w:w="7308" w:type="dxa"/>
          </w:tcPr>
          <w:p w:rsidR="005E0CD9" w:rsidRDefault="00C87071" w:rsidP="00E5059C">
            <w:r>
              <w:t>Any existing course should have student work samples for: cooperative learning activities, assessments, and performance tasks. Please make sure your samples contain actionable feedback. And ideally would also include the revised samples based on the feedback.</w:t>
            </w:r>
          </w:p>
        </w:tc>
      </w:tr>
    </w:tbl>
    <w:p w:rsidR="004E00F1" w:rsidRDefault="004E00F1" w:rsidP="00E5059C">
      <w:pPr>
        <w:spacing w:after="0"/>
      </w:pPr>
    </w:p>
    <w:p w:rsidR="00FF4139" w:rsidRDefault="00FF4139" w:rsidP="00E5059C">
      <w:pPr>
        <w:spacing w:after="0"/>
      </w:pPr>
      <w:r>
        <w:lastRenderedPageBreak/>
        <w:t>In order to review your school’s documents we are asking that you place all documents on a Thumb Drive that we can collect from the school. If any of your curriculum documents exist only in hard copy, we ask that you scan those documents so they can be included on the Thumb Drive.</w:t>
      </w:r>
    </w:p>
    <w:p w:rsidR="00FF4139" w:rsidRDefault="00FF4139" w:rsidP="00E5059C">
      <w:pPr>
        <w:spacing w:after="0"/>
      </w:pPr>
    </w:p>
    <w:p w:rsidR="00FF4139" w:rsidRPr="00FF4139" w:rsidRDefault="00FF4139" w:rsidP="00E5059C">
      <w:pPr>
        <w:spacing w:after="0"/>
        <w:rPr>
          <w:b/>
        </w:rPr>
      </w:pPr>
      <w:r w:rsidRPr="00FF4139">
        <w:rPr>
          <w:b/>
        </w:rPr>
        <w:t>Curriculum Inventory Checklist</w:t>
      </w:r>
    </w:p>
    <w:p w:rsidR="006120C7" w:rsidRDefault="006120C7" w:rsidP="00E5059C">
      <w:pPr>
        <w:spacing w:after="0"/>
      </w:pPr>
      <w:r>
        <w:t xml:space="preserve">1. </w:t>
      </w:r>
      <w:r w:rsidR="0040691E">
        <w:t>Please check off the Curriculum Component you have included on the Thumb Drive for each the courses of the four main content areas</w:t>
      </w:r>
      <w:r>
        <w:t xml:space="preserve"> in the table below</w:t>
      </w:r>
    </w:p>
    <w:p w:rsidR="006120C7" w:rsidRDefault="006120C7" w:rsidP="00E5059C">
      <w:pPr>
        <w:spacing w:after="0"/>
      </w:pPr>
    </w:p>
    <w:p w:rsidR="006120C7" w:rsidRDefault="006120C7" w:rsidP="00E5059C">
      <w:pPr>
        <w:spacing w:after="0"/>
      </w:pPr>
      <w:r>
        <w:t>2. Please include this document on the thumb drive (separate from the content folders in #3).</w:t>
      </w:r>
    </w:p>
    <w:p w:rsidR="006120C7" w:rsidRDefault="006120C7" w:rsidP="00E5059C">
      <w:pPr>
        <w:spacing w:after="0"/>
      </w:pPr>
    </w:p>
    <w:p w:rsidR="00FF4139" w:rsidRDefault="006120C7" w:rsidP="00E5059C">
      <w:pPr>
        <w:spacing w:after="0"/>
      </w:pPr>
      <w:r>
        <w:t xml:space="preserve">3. </w:t>
      </w:r>
      <w:r w:rsidR="0040691E">
        <w:t>Please place all the courses for a content area in a s</w:t>
      </w:r>
      <w:r w:rsidR="0022075C">
        <w:t>e</w:t>
      </w:r>
      <w:r w:rsidR="0040691E">
        <w:t>p</w:t>
      </w:r>
      <w:r w:rsidR="0022075C">
        <w:t>ar</w:t>
      </w:r>
      <w:r w:rsidR="0040691E">
        <w:t xml:space="preserve">ate folder on the Thumb Drive. For example, make a </w:t>
      </w:r>
      <w:r w:rsidR="0040691E" w:rsidRPr="0040691E">
        <w:rPr>
          <w:i/>
        </w:rPr>
        <w:t>Social Studies</w:t>
      </w:r>
      <w:r w:rsidR="0040691E">
        <w:t xml:space="preserve"> Folder that contains a folder for </w:t>
      </w:r>
      <w:r w:rsidR="00976303">
        <w:t xml:space="preserve">each course: </w:t>
      </w:r>
      <w:r w:rsidR="0040691E" w:rsidRPr="00976303">
        <w:rPr>
          <w:i/>
        </w:rPr>
        <w:t>Global, US, Economics, and PIG</w:t>
      </w:r>
      <w:r w:rsidR="0040691E">
        <w:t>.</w:t>
      </w:r>
    </w:p>
    <w:p w:rsidR="006120C7" w:rsidRDefault="006120C7" w:rsidP="00E5059C">
      <w:pPr>
        <w:spacing w:after="0"/>
      </w:pPr>
    </w:p>
    <w:p w:rsidR="006120C7" w:rsidRDefault="006120C7" w:rsidP="00E5059C">
      <w:pPr>
        <w:spacing w:after="0"/>
      </w:pPr>
      <w:r>
        <w:t xml:space="preserve">4. In addition, please email this form back to Lawrence Pendergast </w:t>
      </w:r>
      <w:hyperlink r:id="rId5" w:history="1">
        <w:r w:rsidRPr="009438BB">
          <w:rPr>
            <w:rStyle w:val="Hyperlink"/>
          </w:rPr>
          <w:t>LPender@schools.nyc.gov</w:t>
        </w:r>
      </w:hyperlink>
      <w:r>
        <w:t xml:space="preserve">  </w:t>
      </w:r>
      <w:r w:rsidR="009074DC">
        <w:rPr>
          <w:b/>
        </w:rPr>
        <w:t>by September 15</w:t>
      </w:r>
      <w:r w:rsidRPr="00436875">
        <w:rPr>
          <w:b/>
        </w:rPr>
        <w:t>, 2014</w:t>
      </w:r>
      <w:r>
        <w:t>.</w:t>
      </w:r>
    </w:p>
    <w:p w:rsidR="006120C7" w:rsidRDefault="006120C7" w:rsidP="00E5059C">
      <w:pPr>
        <w:spacing w:after="0"/>
      </w:pPr>
      <w:bookmarkStart w:id="0" w:name="_GoBack"/>
      <w:bookmarkEnd w:id="0"/>
    </w:p>
    <w:p w:rsidR="0040691E" w:rsidRDefault="0040691E" w:rsidP="00E5059C">
      <w:pPr>
        <w:spacing w:after="0"/>
      </w:pPr>
    </w:p>
    <w:tbl>
      <w:tblPr>
        <w:tblStyle w:val="TableGrid"/>
        <w:tblW w:w="10582" w:type="dxa"/>
        <w:tblLayout w:type="fixed"/>
        <w:tblLook w:val="04A0" w:firstRow="1" w:lastRow="0" w:firstColumn="1" w:lastColumn="0" w:noHBand="0" w:noVBand="1"/>
      </w:tblPr>
      <w:tblGrid>
        <w:gridCol w:w="2194"/>
        <w:gridCol w:w="559"/>
        <w:gridCol w:w="559"/>
        <w:gridCol w:w="559"/>
        <w:gridCol w:w="17"/>
        <w:gridCol w:w="542"/>
        <w:gridCol w:w="560"/>
        <w:gridCol w:w="559"/>
        <w:gridCol w:w="547"/>
        <w:gridCol w:w="12"/>
        <w:gridCol w:w="559"/>
        <w:gridCol w:w="559"/>
        <w:gridCol w:w="560"/>
        <w:gridCol w:w="559"/>
        <w:gridCol w:w="43"/>
        <w:gridCol w:w="516"/>
        <w:gridCol w:w="559"/>
        <w:gridCol w:w="559"/>
        <w:gridCol w:w="560"/>
      </w:tblGrid>
      <w:tr w:rsidR="00F2201D" w:rsidTr="006120C7">
        <w:trPr>
          <w:trHeight w:val="260"/>
        </w:trPr>
        <w:tc>
          <w:tcPr>
            <w:tcW w:w="2194" w:type="dxa"/>
            <w:shd w:val="clear" w:color="auto" w:fill="DDD9C3" w:themeFill="background2" w:themeFillShade="E6"/>
          </w:tcPr>
          <w:p w:rsidR="00F2201D" w:rsidRPr="00F2201D" w:rsidRDefault="00F2201D" w:rsidP="00F2201D">
            <w:pPr>
              <w:jc w:val="center"/>
              <w:rPr>
                <w:b/>
              </w:rPr>
            </w:pPr>
            <w:r w:rsidRPr="00F2201D">
              <w:rPr>
                <w:b/>
              </w:rPr>
              <w:t>Curriculum Component</w:t>
            </w:r>
          </w:p>
        </w:tc>
        <w:tc>
          <w:tcPr>
            <w:tcW w:w="1694" w:type="dxa"/>
            <w:gridSpan w:val="4"/>
            <w:shd w:val="clear" w:color="auto" w:fill="DDD9C3" w:themeFill="background2" w:themeFillShade="E6"/>
          </w:tcPr>
          <w:p w:rsidR="00F2201D" w:rsidRDefault="00F2201D" w:rsidP="00F2201D">
            <w:pPr>
              <w:jc w:val="center"/>
              <w:rPr>
                <w:b/>
              </w:rPr>
            </w:pPr>
          </w:p>
          <w:p w:rsidR="00F2201D" w:rsidRPr="00F2201D" w:rsidRDefault="00F2201D" w:rsidP="00F2201D">
            <w:pPr>
              <w:jc w:val="center"/>
              <w:rPr>
                <w:b/>
              </w:rPr>
            </w:pPr>
            <w:r w:rsidRPr="00F2201D">
              <w:rPr>
                <w:b/>
              </w:rPr>
              <w:t>Math</w:t>
            </w:r>
          </w:p>
        </w:tc>
        <w:tc>
          <w:tcPr>
            <w:tcW w:w="2208" w:type="dxa"/>
            <w:gridSpan w:val="4"/>
            <w:shd w:val="clear" w:color="auto" w:fill="DDD9C3" w:themeFill="background2" w:themeFillShade="E6"/>
          </w:tcPr>
          <w:p w:rsidR="00F2201D" w:rsidRDefault="00F2201D" w:rsidP="00F2201D">
            <w:pPr>
              <w:jc w:val="center"/>
              <w:rPr>
                <w:b/>
              </w:rPr>
            </w:pPr>
          </w:p>
          <w:p w:rsidR="00F2201D" w:rsidRPr="00F2201D" w:rsidRDefault="00F2201D" w:rsidP="00F2201D">
            <w:pPr>
              <w:jc w:val="center"/>
              <w:rPr>
                <w:b/>
              </w:rPr>
            </w:pPr>
            <w:r w:rsidRPr="00F2201D">
              <w:rPr>
                <w:b/>
              </w:rPr>
              <w:t>English</w:t>
            </w:r>
          </w:p>
        </w:tc>
        <w:tc>
          <w:tcPr>
            <w:tcW w:w="2292" w:type="dxa"/>
            <w:gridSpan w:val="6"/>
            <w:shd w:val="clear" w:color="auto" w:fill="DDD9C3" w:themeFill="background2" w:themeFillShade="E6"/>
          </w:tcPr>
          <w:p w:rsidR="00F2201D" w:rsidRDefault="00F2201D" w:rsidP="00F2201D">
            <w:pPr>
              <w:jc w:val="center"/>
              <w:rPr>
                <w:b/>
              </w:rPr>
            </w:pPr>
          </w:p>
          <w:p w:rsidR="00F2201D" w:rsidRPr="00F2201D" w:rsidRDefault="00F2201D" w:rsidP="00F2201D">
            <w:pPr>
              <w:jc w:val="center"/>
              <w:rPr>
                <w:b/>
              </w:rPr>
            </w:pPr>
            <w:r w:rsidRPr="00F2201D">
              <w:rPr>
                <w:b/>
              </w:rPr>
              <w:t>Science</w:t>
            </w:r>
          </w:p>
        </w:tc>
        <w:tc>
          <w:tcPr>
            <w:tcW w:w="2194" w:type="dxa"/>
            <w:gridSpan w:val="4"/>
            <w:shd w:val="clear" w:color="auto" w:fill="DDD9C3" w:themeFill="background2" w:themeFillShade="E6"/>
          </w:tcPr>
          <w:p w:rsidR="00F2201D" w:rsidRDefault="00F2201D" w:rsidP="00F2201D">
            <w:pPr>
              <w:jc w:val="center"/>
              <w:rPr>
                <w:b/>
              </w:rPr>
            </w:pPr>
          </w:p>
          <w:p w:rsidR="00F2201D" w:rsidRPr="00F2201D" w:rsidRDefault="00F2201D" w:rsidP="00F2201D">
            <w:pPr>
              <w:jc w:val="center"/>
              <w:rPr>
                <w:b/>
              </w:rPr>
            </w:pPr>
            <w:r w:rsidRPr="00F2201D">
              <w:rPr>
                <w:b/>
              </w:rPr>
              <w:t>Social Studies</w:t>
            </w:r>
          </w:p>
        </w:tc>
      </w:tr>
      <w:tr w:rsidR="00AF6B86" w:rsidTr="0040691E">
        <w:trPr>
          <w:trHeight w:val="275"/>
        </w:trPr>
        <w:tc>
          <w:tcPr>
            <w:tcW w:w="2194" w:type="dxa"/>
          </w:tcPr>
          <w:p w:rsidR="00AF6B86" w:rsidRDefault="00AF6B86" w:rsidP="00E5059C"/>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proofErr w:type="spellStart"/>
            <w:r w:rsidRPr="009E2E30">
              <w:rPr>
                <w:rFonts w:ascii="Times New Roman" w:hAnsi="Times New Roman" w:cs="Times New Roman"/>
                <w:b/>
                <w:sz w:val="14"/>
              </w:rPr>
              <w:t>Alg</w:t>
            </w:r>
            <w:proofErr w:type="spellEnd"/>
            <w:r w:rsidRPr="009E2E30">
              <w:rPr>
                <w:rFonts w:ascii="Times New Roman" w:hAnsi="Times New Roman" w:cs="Times New Roman"/>
                <w:b/>
                <w:sz w:val="14"/>
              </w:rPr>
              <w:t xml:space="preserve"> 1</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proofErr w:type="spellStart"/>
            <w:r w:rsidRPr="009E2E30">
              <w:rPr>
                <w:rFonts w:ascii="Times New Roman" w:hAnsi="Times New Roman" w:cs="Times New Roman"/>
                <w:b/>
                <w:sz w:val="14"/>
              </w:rPr>
              <w:t>Alg</w:t>
            </w:r>
            <w:proofErr w:type="spellEnd"/>
            <w:r w:rsidRPr="009E2E30">
              <w:rPr>
                <w:rFonts w:ascii="Times New Roman" w:hAnsi="Times New Roman" w:cs="Times New Roman"/>
                <w:b/>
                <w:sz w:val="14"/>
              </w:rPr>
              <w:t xml:space="preserve"> 2</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Geo</w:t>
            </w:r>
          </w:p>
        </w:tc>
        <w:tc>
          <w:tcPr>
            <w:tcW w:w="559" w:type="dxa"/>
            <w:gridSpan w:val="2"/>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E1</w:t>
            </w:r>
          </w:p>
        </w:tc>
        <w:tc>
          <w:tcPr>
            <w:tcW w:w="560"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E2</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E3</w:t>
            </w:r>
          </w:p>
        </w:tc>
        <w:tc>
          <w:tcPr>
            <w:tcW w:w="559" w:type="dxa"/>
            <w:gridSpan w:val="2"/>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E4</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LE</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ES</w:t>
            </w:r>
          </w:p>
        </w:tc>
        <w:tc>
          <w:tcPr>
            <w:tcW w:w="560" w:type="dxa"/>
            <w:shd w:val="clear" w:color="auto" w:fill="C4BC96" w:themeFill="background2" w:themeFillShade="BF"/>
          </w:tcPr>
          <w:p w:rsidR="00AF6B86" w:rsidRPr="009E2E30" w:rsidRDefault="00AF6B86" w:rsidP="00E5059C">
            <w:pPr>
              <w:rPr>
                <w:rFonts w:ascii="Times New Roman" w:hAnsi="Times New Roman" w:cs="Times New Roman"/>
                <w:b/>
                <w:sz w:val="14"/>
              </w:rPr>
            </w:pPr>
            <w:proofErr w:type="spellStart"/>
            <w:r w:rsidRPr="009E2E30">
              <w:rPr>
                <w:rFonts w:ascii="Times New Roman" w:hAnsi="Times New Roman" w:cs="Times New Roman"/>
                <w:b/>
                <w:sz w:val="14"/>
              </w:rPr>
              <w:t>Ch</w:t>
            </w:r>
            <w:r w:rsidR="009E2E30">
              <w:rPr>
                <w:rFonts w:ascii="Times New Roman" w:hAnsi="Times New Roman" w:cs="Times New Roman"/>
                <w:b/>
                <w:sz w:val="14"/>
              </w:rPr>
              <w:t>e</w:t>
            </w:r>
            <w:proofErr w:type="spellEnd"/>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proofErr w:type="spellStart"/>
            <w:r w:rsidRPr="009E2E30">
              <w:rPr>
                <w:rFonts w:ascii="Times New Roman" w:hAnsi="Times New Roman" w:cs="Times New Roman"/>
                <w:b/>
                <w:sz w:val="14"/>
              </w:rPr>
              <w:t>Phy</w:t>
            </w:r>
            <w:proofErr w:type="spellEnd"/>
          </w:p>
        </w:tc>
        <w:tc>
          <w:tcPr>
            <w:tcW w:w="559" w:type="dxa"/>
            <w:gridSpan w:val="2"/>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Glob</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US</w:t>
            </w:r>
          </w:p>
        </w:tc>
        <w:tc>
          <w:tcPr>
            <w:tcW w:w="559"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Eco</w:t>
            </w:r>
          </w:p>
        </w:tc>
        <w:tc>
          <w:tcPr>
            <w:tcW w:w="560" w:type="dxa"/>
            <w:shd w:val="clear" w:color="auto" w:fill="C4BC96" w:themeFill="background2" w:themeFillShade="BF"/>
          </w:tcPr>
          <w:p w:rsidR="00AF6B86" w:rsidRPr="009E2E30" w:rsidRDefault="00AF6B86" w:rsidP="00E5059C">
            <w:pPr>
              <w:rPr>
                <w:rFonts w:ascii="Times New Roman" w:hAnsi="Times New Roman" w:cs="Times New Roman"/>
                <w:b/>
                <w:sz w:val="14"/>
              </w:rPr>
            </w:pPr>
            <w:r w:rsidRPr="009E2E30">
              <w:rPr>
                <w:rFonts w:ascii="Times New Roman" w:hAnsi="Times New Roman" w:cs="Times New Roman"/>
                <w:b/>
                <w:sz w:val="14"/>
              </w:rPr>
              <w:t>PIG</w:t>
            </w:r>
          </w:p>
        </w:tc>
      </w:tr>
      <w:tr w:rsidR="00AF6B86" w:rsidTr="0040691E">
        <w:trPr>
          <w:trHeight w:val="260"/>
        </w:trPr>
        <w:tc>
          <w:tcPr>
            <w:tcW w:w="2194" w:type="dxa"/>
          </w:tcPr>
          <w:p w:rsidR="00AF6B86" w:rsidRPr="00AF6B86" w:rsidRDefault="00AF6B86" w:rsidP="00F2201D">
            <w:pPr>
              <w:ind w:right="162"/>
              <w:rPr>
                <w:rFonts w:ascii="Times New Roman" w:hAnsi="Times New Roman" w:cs="Times New Roman"/>
                <w:sz w:val="20"/>
                <w:szCs w:val="20"/>
              </w:rPr>
            </w:pPr>
            <w:r w:rsidRPr="00AF6B86">
              <w:rPr>
                <w:rFonts w:ascii="Times New Roman" w:hAnsi="Times New Roman" w:cs="Times New Roman"/>
                <w:sz w:val="20"/>
                <w:szCs w:val="20"/>
              </w:rPr>
              <w:t>1. Scope &amp; Sequence</w:t>
            </w:r>
          </w:p>
        </w:tc>
        <w:tc>
          <w:tcPr>
            <w:tcW w:w="559" w:type="dxa"/>
          </w:tcPr>
          <w:p w:rsidR="00AF6B86" w:rsidRDefault="00AF6B86" w:rsidP="00F2201D">
            <w:pPr>
              <w:ind w:right="162"/>
            </w:pPr>
          </w:p>
        </w:tc>
        <w:tc>
          <w:tcPr>
            <w:tcW w:w="559" w:type="dxa"/>
            <w:shd w:val="clear" w:color="auto" w:fill="D9D9D9" w:themeFill="background1" w:themeFillShade="D9"/>
          </w:tcPr>
          <w:p w:rsidR="00AF6B86" w:rsidRDefault="00AF6B86" w:rsidP="00F2201D">
            <w:pPr>
              <w:ind w:right="162"/>
            </w:pPr>
          </w:p>
        </w:tc>
        <w:tc>
          <w:tcPr>
            <w:tcW w:w="559" w:type="dxa"/>
          </w:tcPr>
          <w:p w:rsidR="00AF6B86" w:rsidRDefault="00AF6B86" w:rsidP="00F2201D">
            <w:pPr>
              <w:ind w:right="162"/>
            </w:pPr>
          </w:p>
        </w:tc>
        <w:tc>
          <w:tcPr>
            <w:tcW w:w="559" w:type="dxa"/>
            <w:gridSpan w:val="2"/>
            <w:shd w:val="clear" w:color="auto" w:fill="D9D9D9" w:themeFill="background1" w:themeFillShade="D9"/>
          </w:tcPr>
          <w:p w:rsidR="00AF6B86" w:rsidRDefault="00AF6B86" w:rsidP="00F2201D">
            <w:pPr>
              <w:ind w:right="162"/>
            </w:pPr>
          </w:p>
        </w:tc>
        <w:tc>
          <w:tcPr>
            <w:tcW w:w="560" w:type="dxa"/>
          </w:tcPr>
          <w:p w:rsidR="00AF6B86" w:rsidRDefault="00AF6B86" w:rsidP="00F2201D">
            <w:pPr>
              <w:ind w:right="162"/>
            </w:pPr>
          </w:p>
        </w:tc>
        <w:tc>
          <w:tcPr>
            <w:tcW w:w="559" w:type="dxa"/>
            <w:shd w:val="clear" w:color="auto" w:fill="D9D9D9" w:themeFill="background1" w:themeFillShade="D9"/>
          </w:tcPr>
          <w:p w:rsidR="00AF6B86" w:rsidRDefault="00AF6B86" w:rsidP="00F2201D">
            <w:pPr>
              <w:ind w:right="162"/>
            </w:pPr>
          </w:p>
        </w:tc>
        <w:tc>
          <w:tcPr>
            <w:tcW w:w="559" w:type="dxa"/>
            <w:gridSpan w:val="2"/>
          </w:tcPr>
          <w:p w:rsidR="00AF6B86" w:rsidRDefault="00AF6B86" w:rsidP="00F2201D">
            <w:pPr>
              <w:ind w:right="162"/>
            </w:pPr>
          </w:p>
        </w:tc>
        <w:tc>
          <w:tcPr>
            <w:tcW w:w="559" w:type="dxa"/>
            <w:shd w:val="clear" w:color="auto" w:fill="D9D9D9" w:themeFill="background1" w:themeFillShade="D9"/>
          </w:tcPr>
          <w:p w:rsidR="00AF6B86" w:rsidRDefault="00AF6B86" w:rsidP="00F2201D">
            <w:pPr>
              <w:ind w:right="162"/>
            </w:pPr>
          </w:p>
        </w:tc>
        <w:tc>
          <w:tcPr>
            <w:tcW w:w="559" w:type="dxa"/>
          </w:tcPr>
          <w:p w:rsidR="00AF6B86" w:rsidRDefault="00AF6B86" w:rsidP="00F2201D">
            <w:pPr>
              <w:ind w:right="162"/>
            </w:pPr>
          </w:p>
        </w:tc>
        <w:tc>
          <w:tcPr>
            <w:tcW w:w="560" w:type="dxa"/>
            <w:shd w:val="clear" w:color="auto" w:fill="D9D9D9" w:themeFill="background1" w:themeFillShade="D9"/>
          </w:tcPr>
          <w:p w:rsidR="00AF6B86" w:rsidRDefault="00AF6B86" w:rsidP="00F2201D">
            <w:pPr>
              <w:ind w:right="162"/>
            </w:pPr>
          </w:p>
        </w:tc>
        <w:tc>
          <w:tcPr>
            <w:tcW w:w="559" w:type="dxa"/>
          </w:tcPr>
          <w:p w:rsidR="00AF6B86" w:rsidRDefault="00AF6B86" w:rsidP="00F2201D">
            <w:pPr>
              <w:ind w:right="162"/>
            </w:pPr>
          </w:p>
        </w:tc>
        <w:tc>
          <w:tcPr>
            <w:tcW w:w="559" w:type="dxa"/>
            <w:gridSpan w:val="2"/>
            <w:shd w:val="clear" w:color="auto" w:fill="D9D9D9" w:themeFill="background1" w:themeFillShade="D9"/>
          </w:tcPr>
          <w:p w:rsidR="00AF6B86" w:rsidRDefault="00AF6B86" w:rsidP="00E5059C"/>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60" w:type="dxa"/>
          </w:tcPr>
          <w:p w:rsidR="00AF6B86" w:rsidRDefault="00AF6B86" w:rsidP="00E5059C"/>
        </w:tc>
      </w:tr>
      <w:tr w:rsidR="00AF6B86" w:rsidTr="0040691E">
        <w:trPr>
          <w:trHeight w:val="275"/>
        </w:trPr>
        <w:tc>
          <w:tcPr>
            <w:tcW w:w="2194" w:type="dxa"/>
          </w:tcPr>
          <w:p w:rsidR="00AF6B86" w:rsidRPr="00AF6B86" w:rsidRDefault="00AF6B86" w:rsidP="00E5059C">
            <w:pPr>
              <w:rPr>
                <w:rFonts w:ascii="Times New Roman" w:hAnsi="Times New Roman" w:cs="Times New Roman"/>
                <w:sz w:val="20"/>
                <w:szCs w:val="20"/>
              </w:rPr>
            </w:pPr>
            <w:r>
              <w:rPr>
                <w:rFonts w:ascii="Times New Roman" w:hAnsi="Times New Roman" w:cs="Times New Roman"/>
                <w:sz w:val="20"/>
                <w:szCs w:val="20"/>
              </w:rPr>
              <w:t xml:space="preserve">2. </w:t>
            </w:r>
            <w:r w:rsidR="00EE4D5E">
              <w:rPr>
                <w:rFonts w:ascii="Times New Roman" w:hAnsi="Times New Roman" w:cs="Times New Roman"/>
                <w:sz w:val="20"/>
                <w:szCs w:val="20"/>
              </w:rPr>
              <w:t>Curriculum Map</w:t>
            </w:r>
          </w:p>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60" w:type="dxa"/>
          </w:tcPr>
          <w:p w:rsidR="00AF6B86" w:rsidRDefault="00AF6B86" w:rsidP="00E5059C"/>
        </w:tc>
        <w:tc>
          <w:tcPr>
            <w:tcW w:w="559" w:type="dxa"/>
            <w:shd w:val="clear" w:color="auto" w:fill="D9D9D9" w:themeFill="background1" w:themeFillShade="D9"/>
          </w:tcPr>
          <w:p w:rsidR="00AF6B86" w:rsidRDefault="00AF6B86" w:rsidP="00E5059C"/>
        </w:tc>
        <w:tc>
          <w:tcPr>
            <w:tcW w:w="559" w:type="dxa"/>
            <w:gridSpan w:val="2"/>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60"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60" w:type="dxa"/>
          </w:tcPr>
          <w:p w:rsidR="00AF6B86" w:rsidRDefault="00AF6B86" w:rsidP="00E5059C"/>
        </w:tc>
      </w:tr>
      <w:tr w:rsidR="00AF6B86" w:rsidTr="0040691E">
        <w:trPr>
          <w:trHeight w:val="260"/>
        </w:trPr>
        <w:tc>
          <w:tcPr>
            <w:tcW w:w="2194" w:type="dxa"/>
          </w:tcPr>
          <w:p w:rsidR="00AF6B86" w:rsidRPr="00AF6B86" w:rsidRDefault="00EE4D5E" w:rsidP="00E5059C">
            <w:pPr>
              <w:rPr>
                <w:rFonts w:ascii="Times New Roman" w:hAnsi="Times New Roman" w:cs="Times New Roman"/>
                <w:sz w:val="20"/>
                <w:szCs w:val="20"/>
              </w:rPr>
            </w:pPr>
            <w:r>
              <w:rPr>
                <w:rFonts w:ascii="Times New Roman" w:hAnsi="Times New Roman" w:cs="Times New Roman"/>
                <w:sz w:val="20"/>
                <w:szCs w:val="20"/>
              </w:rPr>
              <w:t>3. Unit Maps</w:t>
            </w:r>
          </w:p>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60" w:type="dxa"/>
          </w:tcPr>
          <w:p w:rsidR="00AF6B86" w:rsidRDefault="00AF6B86" w:rsidP="00E5059C"/>
        </w:tc>
        <w:tc>
          <w:tcPr>
            <w:tcW w:w="559" w:type="dxa"/>
            <w:shd w:val="clear" w:color="auto" w:fill="D9D9D9" w:themeFill="background1" w:themeFillShade="D9"/>
          </w:tcPr>
          <w:p w:rsidR="00AF6B86" w:rsidRDefault="00AF6B86" w:rsidP="00E5059C"/>
        </w:tc>
        <w:tc>
          <w:tcPr>
            <w:tcW w:w="559" w:type="dxa"/>
            <w:gridSpan w:val="2"/>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60"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60" w:type="dxa"/>
          </w:tcPr>
          <w:p w:rsidR="00AF6B86" w:rsidRDefault="00AF6B86" w:rsidP="00E5059C"/>
        </w:tc>
      </w:tr>
      <w:tr w:rsidR="009E2E30" w:rsidTr="0040691E">
        <w:trPr>
          <w:trHeight w:val="260"/>
        </w:trPr>
        <w:tc>
          <w:tcPr>
            <w:tcW w:w="2194" w:type="dxa"/>
          </w:tcPr>
          <w:p w:rsidR="009E2E30" w:rsidRDefault="009E2E30" w:rsidP="00E5059C">
            <w:pPr>
              <w:rPr>
                <w:rFonts w:ascii="Times New Roman" w:hAnsi="Times New Roman" w:cs="Times New Roman"/>
                <w:sz w:val="20"/>
                <w:szCs w:val="20"/>
              </w:rPr>
            </w:pPr>
            <w:r>
              <w:rPr>
                <w:rFonts w:ascii="Times New Roman" w:hAnsi="Times New Roman" w:cs="Times New Roman"/>
                <w:sz w:val="20"/>
                <w:szCs w:val="20"/>
              </w:rPr>
              <w:t>---Performance Task</w:t>
            </w:r>
          </w:p>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60" w:type="dxa"/>
          </w:tcPr>
          <w:p w:rsidR="009E2E30" w:rsidRDefault="009E2E30" w:rsidP="00E5059C"/>
        </w:tc>
        <w:tc>
          <w:tcPr>
            <w:tcW w:w="559" w:type="dxa"/>
            <w:shd w:val="clear" w:color="auto" w:fill="D9D9D9" w:themeFill="background1" w:themeFillShade="D9"/>
          </w:tcPr>
          <w:p w:rsidR="009E2E30" w:rsidRDefault="009E2E30" w:rsidP="00E5059C"/>
        </w:tc>
        <w:tc>
          <w:tcPr>
            <w:tcW w:w="559" w:type="dxa"/>
            <w:gridSpan w:val="2"/>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60"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60" w:type="dxa"/>
          </w:tcPr>
          <w:p w:rsidR="009E2E30" w:rsidRDefault="009E2E30" w:rsidP="00E5059C"/>
        </w:tc>
      </w:tr>
      <w:tr w:rsidR="009E2E30" w:rsidTr="0040691E">
        <w:trPr>
          <w:trHeight w:val="260"/>
        </w:trPr>
        <w:tc>
          <w:tcPr>
            <w:tcW w:w="2194" w:type="dxa"/>
          </w:tcPr>
          <w:p w:rsidR="009E2E30" w:rsidRDefault="009E2E30" w:rsidP="00E5059C">
            <w:pPr>
              <w:rPr>
                <w:rFonts w:ascii="Times New Roman" w:hAnsi="Times New Roman" w:cs="Times New Roman"/>
                <w:sz w:val="20"/>
                <w:szCs w:val="20"/>
              </w:rPr>
            </w:pPr>
            <w:r>
              <w:rPr>
                <w:rFonts w:ascii="Times New Roman" w:hAnsi="Times New Roman" w:cs="Times New Roman"/>
                <w:sz w:val="20"/>
                <w:szCs w:val="20"/>
              </w:rPr>
              <w:t>---Assessments</w:t>
            </w:r>
          </w:p>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60" w:type="dxa"/>
          </w:tcPr>
          <w:p w:rsidR="009E2E30" w:rsidRDefault="009E2E30" w:rsidP="00E5059C"/>
        </w:tc>
        <w:tc>
          <w:tcPr>
            <w:tcW w:w="559" w:type="dxa"/>
            <w:shd w:val="clear" w:color="auto" w:fill="D9D9D9" w:themeFill="background1" w:themeFillShade="D9"/>
          </w:tcPr>
          <w:p w:rsidR="009E2E30" w:rsidRDefault="009E2E30" w:rsidP="00E5059C"/>
        </w:tc>
        <w:tc>
          <w:tcPr>
            <w:tcW w:w="559" w:type="dxa"/>
            <w:gridSpan w:val="2"/>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60"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60" w:type="dxa"/>
          </w:tcPr>
          <w:p w:rsidR="009E2E30" w:rsidRDefault="009E2E30" w:rsidP="00E5059C"/>
        </w:tc>
      </w:tr>
      <w:tr w:rsidR="009E2E30" w:rsidTr="0040691E">
        <w:trPr>
          <w:trHeight w:val="260"/>
        </w:trPr>
        <w:tc>
          <w:tcPr>
            <w:tcW w:w="2194" w:type="dxa"/>
          </w:tcPr>
          <w:p w:rsidR="009E2E30" w:rsidRDefault="009E2E30" w:rsidP="00E5059C">
            <w:pPr>
              <w:rPr>
                <w:rFonts w:ascii="Times New Roman" w:hAnsi="Times New Roman" w:cs="Times New Roman"/>
                <w:sz w:val="20"/>
                <w:szCs w:val="20"/>
              </w:rPr>
            </w:pPr>
            <w:r>
              <w:rPr>
                <w:rFonts w:ascii="Times New Roman" w:hAnsi="Times New Roman" w:cs="Times New Roman"/>
                <w:sz w:val="20"/>
                <w:szCs w:val="20"/>
              </w:rPr>
              <w:t>---Student Work</w:t>
            </w:r>
          </w:p>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60" w:type="dxa"/>
          </w:tcPr>
          <w:p w:rsidR="009E2E30" w:rsidRDefault="009E2E30" w:rsidP="00E5059C"/>
        </w:tc>
        <w:tc>
          <w:tcPr>
            <w:tcW w:w="559" w:type="dxa"/>
            <w:shd w:val="clear" w:color="auto" w:fill="D9D9D9" w:themeFill="background1" w:themeFillShade="D9"/>
          </w:tcPr>
          <w:p w:rsidR="009E2E30" w:rsidRDefault="009E2E30" w:rsidP="00E5059C"/>
        </w:tc>
        <w:tc>
          <w:tcPr>
            <w:tcW w:w="559" w:type="dxa"/>
            <w:gridSpan w:val="2"/>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60"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60" w:type="dxa"/>
          </w:tcPr>
          <w:p w:rsidR="009E2E30" w:rsidRDefault="009E2E30" w:rsidP="00E5059C"/>
        </w:tc>
      </w:tr>
      <w:tr w:rsidR="0040691E" w:rsidTr="0040691E">
        <w:trPr>
          <w:trHeight w:val="275"/>
        </w:trPr>
        <w:tc>
          <w:tcPr>
            <w:tcW w:w="2194" w:type="dxa"/>
            <w:shd w:val="clear" w:color="auto" w:fill="DDD9C3" w:themeFill="background2" w:themeFillShade="E6"/>
          </w:tcPr>
          <w:p w:rsidR="00AF6B86" w:rsidRPr="009E2E30" w:rsidRDefault="009E2E30" w:rsidP="009E2E30">
            <w:pPr>
              <w:jc w:val="center"/>
              <w:rPr>
                <w:rFonts w:ascii="Times New Roman" w:hAnsi="Times New Roman" w:cs="Times New Roman"/>
                <w:b/>
                <w:sz w:val="20"/>
                <w:szCs w:val="20"/>
              </w:rPr>
            </w:pPr>
            <w:r w:rsidRPr="009E2E30">
              <w:rPr>
                <w:rFonts w:ascii="Times New Roman" w:hAnsi="Times New Roman" w:cs="Times New Roman"/>
                <w:b/>
                <w:sz w:val="20"/>
                <w:szCs w:val="20"/>
              </w:rPr>
              <w:t xml:space="preserve">--- </w:t>
            </w:r>
            <w:r w:rsidR="0040691E">
              <w:rPr>
                <w:rFonts w:ascii="Times New Roman" w:hAnsi="Times New Roman" w:cs="Times New Roman"/>
                <w:b/>
                <w:sz w:val="20"/>
                <w:szCs w:val="20"/>
              </w:rPr>
              <w:t>AND/</w:t>
            </w:r>
            <w:r w:rsidRPr="009E2E30">
              <w:rPr>
                <w:rFonts w:ascii="Times New Roman" w:hAnsi="Times New Roman" w:cs="Times New Roman"/>
                <w:b/>
                <w:sz w:val="20"/>
                <w:szCs w:val="20"/>
              </w:rPr>
              <w:t>OR---</w:t>
            </w:r>
          </w:p>
        </w:tc>
        <w:tc>
          <w:tcPr>
            <w:tcW w:w="559" w:type="dxa"/>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59" w:type="dxa"/>
            <w:gridSpan w:val="2"/>
            <w:shd w:val="clear" w:color="auto" w:fill="000000" w:themeFill="text1"/>
          </w:tcPr>
          <w:p w:rsidR="00AF6B86" w:rsidRDefault="00AF6B86" w:rsidP="00E5059C"/>
        </w:tc>
        <w:tc>
          <w:tcPr>
            <w:tcW w:w="560" w:type="dxa"/>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59" w:type="dxa"/>
            <w:gridSpan w:val="2"/>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60" w:type="dxa"/>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59" w:type="dxa"/>
            <w:gridSpan w:val="2"/>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59" w:type="dxa"/>
            <w:shd w:val="clear" w:color="auto" w:fill="000000" w:themeFill="text1"/>
          </w:tcPr>
          <w:p w:rsidR="00AF6B86" w:rsidRDefault="00AF6B86" w:rsidP="00E5059C"/>
        </w:tc>
        <w:tc>
          <w:tcPr>
            <w:tcW w:w="560" w:type="dxa"/>
            <w:shd w:val="clear" w:color="auto" w:fill="000000" w:themeFill="text1"/>
          </w:tcPr>
          <w:p w:rsidR="00AF6B86" w:rsidRDefault="00AF6B86" w:rsidP="00E5059C"/>
        </w:tc>
      </w:tr>
      <w:tr w:rsidR="00AF6B86" w:rsidTr="0040691E">
        <w:trPr>
          <w:trHeight w:val="275"/>
        </w:trPr>
        <w:tc>
          <w:tcPr>
            <w:tcW w:w="2194" w:type="dxa"/>
          </w:tcPr>
          <w:p w:rsidR="00AF6B86" w:rsidRPr="00AF6B86" w:rsidRDefault="009E2E30" w:rsidP="00E5059C">
            <w:pPr>
              <w:rPr>
                <w:rFonts w:ascii="Times New Roman" w:hAnsi="Times New Roman" w:cs="Times New Roman"/>
                <w:sz w:val="20"/>
                <w:szCs w:val="20"/>
              </w:rPr>
            </w:pPr>
            <w:r>
              <w:rPr>
                <w:rFonts w:ascii="Times New Roman" w:hAnsi="Times New Roman" w:cs="Times New Roman"/>
                <w:sz w:val="20"/>
                <w:szCs w:val="20"/>
              </w:rPr>
              <w:t>Pacing Guide</w:t>
            </w:r>
          </w:p>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60" w:type="dxa"/>
          </w:tcPr>
          <w:p w:rsidR="00AF6B86" w:rsidRDefault="00AF6B86" w:rsidP="00E5059C"/>
        </w:tc>
        <w:tc>
          <w:tcPr>
            <w:tcW w:w="559" w:type="dxa"/>
            <w:shd w:val="clear" w:color="auto" w:fill="D9D9D9" w:themeFill="background1" w:themeFillShade="D9"/>
          </w:tcPr>
          <w:p w:rsidR="00AF6B86" w:rsidRDefault="00AF6B86" w:rsidP="00E5059C"/>
        </w:tc>
        <w:tc>
          <w:tcPr>
            <w:tcW w:w="559" w:type="dxa"/>
            <w:gridSpan w:val="2"/>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60"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60" w:type="dxa"/>
          </w:tcPr>
          <w:p w:rsidR="00AF6B86" w:rsidRDefault="00AF6B86" w:rsidP="00E5059C"/>
        </w:tc>
      </w:tr>
      <w:tr w:rsidR="00AF6B86" w:rsidTr="0040691E">
        <w:trPr>
          <w:trHeight w:val="260"/>
        </w:trPr>
        <w:tc>
          <w:tcPr>
            <w:tcW w:w="2194" w:type="dxa"/>
          </w:tcPr>
          <w:p w:rsidR="00AF6B86" w:rsidRPr="00AF6B86" w:rsidRDefault="009E2E30" w:rsidP="00E5059C">
            <w:pPr>
              <w:rPr>
                <w:rFonts w:ascii="Times New Roman" w:hAnsi="Times New Roman" w:cs="Times New Roman"/>
                <w:sz w:val="20"/>
                <w:szCs w:val="20"/>
              </w:rPr>
            </w:pPr>
            <w:r>
              <w:rPr>
                <w:rFonts w:ascii="Times New Roman" w:hAnsi="Times New Roman" w:cs="Times New Roman"/>
                <w:sz w:val="20"/>
                <w:szCs w:val="20"/>
              </w:rPr>
              <w:t>Calendar of AIMS</w:t>
            </w:r>
          </w:p>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60" w:type="dxa"/>
          </w:tcPr>
          <w:p w:rsidR="00AF6B86" w:rsidRDefault="00AF6B86" w:rsidP="00E5059C"/>
        </w:tc>
        <w:tc>
          <w:tcPr>
            <w:tcW w:w="559" w:type="dxa"/>
            <w:shd w:val="clear" w:color="auto" w:fill="D9D9D9" w:themeFill="background1" w:themeFillShade="D9"/>
          </w:tcPr>
          <w:p w:rsidR="00AF6B86" w:rsidRDefault="00AF6B86" w:rsidP="00E5059C"/>
        </w:tc>
        <w:tc>
          <w:tcPr>
            <w:tcW w:w="559" w:type="dxa"/>
            <w:gridSpan w:val="2"/>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60"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60" w:type="dxa"/>
          </w:tcPr>
          <w:p w:rsidR="00AF6B86" w:rsidRDefault="00AF6B86" w:rsidP="00E5059C"/>
        </w:tc>
      </w:tr>
      <w:tr w:rsidR="00AF6B86" w:rsidTr="0040691E">
        <w:trPr>
          <w:trHeight w:val="275"/>
        </w:trPr>
        <w:tc>
          <w:tcPr>
            <w:tcW w:w="2194" w:type="dxa"/>
          </w:tcPr>
          <w:p w:rsidR="00AF6B86" w:rsidRPr="00AF6B86" w:rsidRDefault="009E2E30" w:rsidP="00E5059C">
            <w:pPr>
              <w:rPr>
                <w:rFonts w:ascii="Times New Roman" w:hAnsi="Times New Roman" w:cs="Times New Roman"/>
                <w:sz w:val="20"/>
                <w:szCs w:val="20"/>
              </w:rPr>
            </w:pPr>
            <w:r>
              <w:rPr>
                <w:rFonts w:ascii="Times New Roman" w:hAnsi="Times New Roman" w:cs="Times New Roman"/>
                <w:sz w:val="20"/>
                <w:szCs w:val="20"/>
              </w:rPr>
              <w:t>Syllabus</w:t>
            </w:r>
          </w:p>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60" w:type="dxa"/>
          </w:tcPr>
          <w:p w:rsidR="00AF6B86" w:rsidRDefault="00AF6B86" w:rsidP="00E5059C"/>
        </w:tc>
        <w:tc>
          <w:tcPr>
            <w:tcW w:w="559" w:type="dxa"/>
            <w:shd w:val="clear" w:color="auto" w:fill="D9D9D9" w:themeFill="background1" w:themeFillShade="D9"/>
          </w:tcPr>
          <w:p w:rsidR="00AF6B86" w:rsidRDefault="00AF6B86" w:rsidP="00E5059C"/>
        </w:tc>
        <w:tc>
          <w:tcPr>
            <w:tcW w:w="559" w:type="dxa"/>
            <w:gridSpan w:val="2"/>
          </w:tcPr>
          <w:p w:rsidR="00AF6B86" w:rsidRDefault="00AF6B86" w:rsidP="00E5059C"/>
        </w:tc>
        <w:tc>
          <w:tcPr>
            <w:tcW w:w="559" w:type="dxa"/>
            <w:shd w:val="clear" w:color="auto" w:fill="D9D9D9" w:themeFill="background1" w:themeFillShade="D9"/>
          </w:tcPr>
          <w:p w:rsidR="00AF6B86" w:rsidRDefault="00AF6B86" w:rsidP="00E5059C"/>
        </w:tc>
        <w:tc>
          <w:tcPr>
            <w:tcW w:w="559" w:type="dxa"/>
          </w:tcPr>
          <w:p w:rsidR="00AF6B86" w:rsidRDefault="00AF6B86" w:rsidP="00E5059C"/>
        </w:tc>
        <w:tc>
          <w:tcPr>
            <w:tcW w:w="560" w:type="dxa"/>
            <w:shd w:val="clear" w:color="auto" w:fill="D9D9D9" w:themeFill="background1" w:themeFillShade="D9"/>
          </w:tcPr>
          <w:p w:rsidR="00AF6B86" w:rsidRDefault="00AF6B86" w:rsidP="00E5059C"/>
        </w:tc>
        <w:tc>
          <w:tcPr>
            <w:tcW w:w="559" w:type="dxa"/>
          </w:tcPr>
          <w:p w:rsidR="00AF6B86" w:rsidRDefault="00AF6B86" w:rsidP="00E5059C"/>
        </w:tc>
        <w:tc>
          <w:tcPr>
            <w:tcW w:w="559" w:type="dxa"/>
            <w:gridSpan w:val="2"/>
            <w:shd w:val="clear" w:color="auto" w:fill="D9D9D9" w:themeFill="background1" w:themeFillShade="D9"/>
          </w:tcPr>
          <w:p w:rsidR="00AF6B86" w:rsidRDefault="00AF6B86" w:rsidP="00E5059C"/>
        </w:tc>
        <w:tc>
          <w:tcPr>
            <w:tcW w:w="559" w:type="dxa"/>
          </w:tcPr>
          <w:p w:rsidR="00AF6B86" w:rsidRDefault="00AF6B86" w:rsidP="00E5059C"/>
        </w:tc>
        <w:tc>
          <w:tcPr>
            <w:tcW w:w="559" w:type="dxa"/>
            <w:shd w:val="clear" w:color="auto" w:fill="D9D9D9" w:themeFill="background1" w:themeFillShade="D9"/>
          </w:tcPr>
          <w:p w:rsidR="00AF6B86" w:rsidRDefault="00AF6B86" w:rsidP="00E5059C"/>
        </w:tc>
        <w:tc>
          <w:tcPr>
            <w:tcW w:w="560" w:type="dxa"/>
          </w:tcPr>
          <w:p w:rsidR="00AF6B86" w:rsidRDefault="00AF6B86" w:rsidP="00E5059C"/>
        </w:tc>
      </w:tr>
      <w:tr w:rsidR="009E2E30" w:rsidTr="0040691E">
        <w:trPr>
          <w:trHeight w:val="275"/>
        </w:trPr>
        <w:tc>
          <w:tcPr>
            <w:tcW w:w="2194" w:type="dxa"/>
          </w:tcPr>
          <w:p w:rsidR="009E2E30" w:rsidRDefault="009E2E30" w:rsidP="00E5059C">
            <w:pPr>
              <w:rPr>
                <w:rFonts w:ascii="Times New Roman" w:hAnsi="Times New Roman" w:cs="Times New Roman"/>
                <w:sz w:val="20"/>
                <w:szCs w:val="20"/>
              </w:rPr>
            </w:pPr>
            <w:r>
              <w:rPr>
                <w:rFonts w:ascii="Times New Roman" w:hAnsi="Times New Roman" w:cs="Times New Roman"/>
                <w:sz w:val="20"/>
                <w:szCs w:val="20"/>
              </w:rPr>
              <w:t>Lab Calendar</w:t>
            </w:r>
          </w:p>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60" w:type="dxa"/>
          </w:tcPr>
          <w:p w:rsidR="009E2E30" w:rsidRDefault="009E2E30" w:rsidP="00E5059C"/>
        </w:tc>
        <w:tc>
          <w:tcPr>
            <w:tcW w:w="559" w:type="dxa"/>
            <w:shd w:val="clear" w:color="auto" w:fill="D9D9D9" w:themeFill="background1" w:themeFillShade="D9"/>
          </w:tcPr>
          <w:p w:rsidR="009E2E30" w:rsidRDefault="009E2E30" w:rsidP="00E5059C"/>
        </w:tc>
        <w:tc>
          <w:tcPr>
            <w:tcW w:w="559" w:type="dxa"/>
            <w:gridSpan w:val="2"/>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60"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60" w:type="dxa"/>
          </w:tcPr>
          <w:p w:rsidR="009E2E30" w:rsidRDefault="009E2E30" w:rsidP="00E5059C"/>
        </w:tc>
      </w:tr>
      <w:tr w:rsidR="009E2E30" w:rsidTr="0040691E">
        <w:trPr>
          <w:trHeight w:val="275"/>
        </w:trPr>
        <w:tc>
          <w:tcPr>
            <w:tcW w:w="2194" w:type="dxa"/>
          </w:tcPr>
          <w:p w:rsidR="009E2E30" w:rsidRDefault="0040691E" w:rsidP="00E5059C">
            <w:pPr>
              <w:rPr>
                <w:rFonts w:ascii="Times New Roman" w:hAnsi="Times New Roman" w:cs="Times New Roman"/>
                <w:sz w:val="20"/>
                <w:szCs w:val="20"/>
              </w:rPr>
            </w:pPr>
            <w:r>
              <w:rPr>
                <w:rFonts w:ascii="Times New Roman" w:hAnsi="Times New Roman" w:cs="Times New Roman"/>
                <w:sz w:val="20"/>
                <w:szCs w:val="20"/>
              </w:rPr>
              <w:t>Text List</w:t>
            </w:r>
          </w:p>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60" w:type="dxa"/>
          </w:tcPr>
          <w:p w:rsidR="009E2E30" w:rsidRDefault="009E2E30" w:rsidP="00E5059C"/>
        </w:tc>
        <w:tc>
          <w:tcPr>
            <w:tcW w:w="559" w:type="dxa"/>
            <w:shd w:val="clear" w:color="auto" w:fill="D9D9D9" w:themeFill="background1" w:themeFillShade="D9"/>
          </w:tcPr>
          <w:p w:rsidR="009E2E30" w:rsidRDefault="009E2E30" w:rsidP="00E5059C"/>
        </w:tc>
        <w:tc>
          <w:tcPr>
            <w:tcW w:w="559" w:type="dxa"/>
            <w:gridSpan w:val="2"/>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60"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60" w:type="dxa"/>
          </w:tcPr>
          <w:p w:rsidR="009E2E30" w:rsidRDefault="009E2E30" w:rsidP="00E5059C"/>
        </w:tc>
      </w:tr>
      <w:tr w:rsidR="009E2E30" w:rsidTr="0040691E">
        <w:trPr>
          <w:trHeight w:val="275"/>
        </w:trPr>
        <w:tc>
          <w:tcPr>
            <w:tcW w:w="2194" w:type="dxa"/>
          </w:tcPr>
          <w:p w:rsidR="009E2E30" w:rsidRDefault="0040691E" w:rsidP="00E5059C">
            <w:pPr>
              <w:rPr>
                <w:rFonts w:ascii="Times New Roman" w:hAnsi="Times New Roman" w:cs="Times New Roman"/>
                <w:sz w:val="20"/>
                <w:szCs w:val="20"/>
              </w:rPr>
            </w:pPr>
            <w:r>
              <w:rPr>
                <w:rFonts w:ascii="Times New Roman" w:hAnsi="Times New Roman" w:cs="Times New Roman"/>
                <w:sz w:val="20"/>
                <w:szCs w:val="20"/>
              </w:rPr>
              <w:t>Core Curriculum</w:t>
            </w:r>
          </w:p>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60" w:type="dxa"/>
          </w:tcPr>
          <w:p w:rsidR="009E2E30" w:rsidRDefault="009E2E30" w:rsidP="00E5059C"/>
        </w:tc>
        <w:tc>
          <w:tcPr>
            <w:tcW w:w="559" w:type="dxa"/>
            <w:shd w:val="clear" w:color="auto" w:fill="D9D9D9" w:themeFill="background1" w:themeFillShade="D9"/>
          </w:tcPr>
          <w:p w:rsidR="009E2E30" w:rsidRDefault="009E2E30" w:rsidP="00E5059C"/>
        </w:tc>
        <w:tc>
          <w:tcPr>
            <w:tcW w:w="559" w:type="dxa"/>
            <w:gridSpan w:val="2"/>
          </w:tcPr>
          <w:p w:rsidR="009E2E30" w:rsidRDefault="009E2E30" w:rsidP="00E5059C"/>
        </w:tc>
        <w:tc>
          <w:tcPr>
            <w:tcW w:w="559" w:type="dxa"/>
            <w:shd w:val="clear" w:color="auto" w:fill="D9D9D9" w:themeFill="background1" w:themeFillShade="D9"/>
          </w:tcPr>
          <w:p w:rsidR="009E2E30" w:rsidRDefault="009E2E30" w:rsidP="00E5059C"/>
        </w:tc>
        <w:tc>
          <w:tcPr>
            <w:tcW w:w="559" w:type="dxa"/>
          </w:tcPr>
          <w:p w:rsidR="009E2E30" w:rsidRDefault="009E2E30" w:rsidP="00E5059C"/>
        </w:tc>
        <w:tc>
          <w:tcPr>
            <w:tcW w:w="560" w:type="dxa"/>
            <w:shd w:val="clear" w:color="auto" w:fill="D9D9D9" w:themeFill="background1" w:themeFillShade="D9"/>
          </w:tcPr>
          <w:p w:rsidR="009E2E30" w:rsidRDefault="009E2E30" w:rsidP="00E5059C"/>
        </w:tc>
        <w:tc>
          <w:tcPr>
            <w:tcW w:w="559" w:type="dxa"/>
          </w:tcPr>
          <w:p w:rsidR="009E2E30" w:rsidRDefault="009E2E30" w:rsidP="00E5059C"/>
        </w:tc>
        <w:tc>
          <w:tcPr>
            <w:tcW w:w="559" w:type="dxa"/>
            <w:gridSpan w:val="2"/>
            <w:shd w:val="clear" w:color="auto" w:fill="D9D9D9" w:themeFill="background1" w:themeFillShade="D9"/>
          </w:tcPr>
          <w:p w:rsidR="009E2E30" w:rsidRDefault="009E2E30" w:rsidP="00E5059C"/>
        </w:tc>
        <w:tc>
          <w:tcPr>
            <w:tcW w:w="559" w:type="dxa"/>
          </w:tcPr>
          <w:p w:rsidR="009E2E30" w:rsidRDefault="009E2E30" w:rsidP="00E5059C"/>
        </w:tc>
        <w:tc>
          <w:tcPr>
            <w:tcW w:w="559" w:type="dxa"/>
            <w:shd w:val="clear" w:color="auto" w:fill="D9D9D9" w:themeFill="background1" w:themeFillShade="D9"/>
          </w:tcPr>
          <w:p w:rsidR="009E2E30" w:rsidRDefault="009E2E30" w:rsidP="00E5059C"/>
        </w:tc>
        <w:tc>
          <w:tcPr>
            <w:tcW w:w="560" w:type="dxa"/>
          </w:tcPr>
          <w:p w:rsidR="009E2E30" w:rsidRDefault="009E2E30" w:rsidP="00E5059C"/>
        </w:tc>
      </w:tr>
      <w:tr w:rsidR="0040691E" w:rsidTr="0040691E">
        <w:trPr>
          <w:trHeight w:val="275"/>
        </w:trPr>
        <w:tc>
          <w:tcPr>
            <w:tcW w:w="2194" w:type="dxa"/>
          </w:tcPr>
          <w:p w:rsidR="0040691E" w:rsidRDefault="0040691E" w:rsidP="00E5059C">
            <w:pPr>
              <w:rPr>
                <w:rFonts w:ascii="Times New Roman" w:hAnsi="Times New Roman" w:cs="Times New Roman"/>
                <w:sz w:val="20"/>
                <w:szCs w:val="20"/>
              </w:rPr>
            </w:pPr>
            <w:r>
              <w:rPr>
                <w:rFonts w:ascii="Times New Roman" w:hAnsi="Times New Roman" w:cs="Times New Roman"/>
                <w:sz w:val="20"/>
                <w:szCs w:val="20"/>
              </w:rPr>
              <w:t>Engage NY Curriculum</w:t>
            </w:r>
          </w:p>
        </w:tc>
        <w:tc>
          <w:tcPr>
            <w:tcW w:w="559" w:type="dxa"/>
          </w:tcPr>
          <w:p w:rsidR="0040691E" w:rsidRDefault="0040691E" w:rsidP="00E5059C"/>
        </w:tc>
        <w:tc>
          <w:tcPr>
            <w:tcW w:w="559" w:type="dxa"/>
            <w:shd w:val="clear" w:color="auto" w:fill="D9D9D9" w:themeFill="background1" w:themeFillShade="D9"/>
          </w:tcPr>
          <w:p w:rsidR="0040691E" w:rsidRDefault="0040691E" w:rsidP="00E5059C"/>
        </w:tc>
        <w:tc>
          <w:tcPr>
            <w:tcW w:w="559" w:type="dxa"/>
          </w:tcPr>
          <w:p w:rsidR="0040691E" w:rsidRDefault="0040691E" w:rsidP="00E5059C"/>
        </w:tc>
        <w:tc>
          <w:tcPr>
            <w:tcW w:w="559" w:type="dxa"/>
            <w:gridSpan w:val="2"/>
            <w:shd w:val="clear" w:color="auto" w:fill="D9D9D9" w:themeFill="background1" w:themeFillShade="D9"/>
          </w:tcPr>
          <w:p w:rsidR="0040691E" w:rsidRDefault="0040691E" w:rsidP="00E5059C"/>
        </w:tc>
        <w:tc>
          <w:tcPr>
            <w:tcW w:w="560" w:type="dxa"/>
          </w:tcPr>
          <w:p w:rsidR="0040691E" w:rsidRDefault="0040691E" w:rsidP="00E5059C"/>
        </w:tc>
        <w:tc>
          <w:tcPr>
            <w:tcW w:w="559" w:type="dxa"/>
            <w:shd w:val="clear" w:color="auto" w:fill="D9D9D9" w:themeFill="background1" w:themeFillShade="D9"/>
          </w:tcPr>
          <w:p w:rsidR="0040691E" w:rsidRDefault="0040691E" w:rsidP="00E5059C"/>
        </w:tc>
        <w:tc>
          <w:tcPr>
            <w:tcW w:w="559" w:type="dxa"/>
            <w:gridSpan w:val="2"/>
          </w:tcPr>
          <w:p w:rsidR="0040691E" w:rsidRDefault="0040691E" w:rsidP="00E5059C"/>
        </w:tc>
        <w:tc>
          <w:tcPr>
            <w:tcW w:w="559" w:type="dxa"/>
            <w:shd w:val="clear" w:color="auto" w:fill="D9D9D9" w:themeFill="background1" w:themeFillShade="D9"/>
          </w:tcPr>
          <w:p w:rsidR="0040691E" w:rsidRDefault="0040691E" w:rsidP="00E5059C"/>
        </w:tc>
        <w:tc>
          <w:tcPr>
            <w:tcW w:w="559" w:type="dxa"/>
          </w:tcPr>
          <w:p w:rsidR="0040691E" w:rsidRDefault="0040691E" w:rsidP="00E5059C"/>
        </w:tc>
        <w:tc>
          <w:tcPr>
            <w:tcW w:w="560" w:type="dxa"/>
            <w:shd w:val="clear" w:color="auto" w:fill="D9D9D9" w:themeFill="background1" w:themeFillShade="D9"/>
          </w:tcPr>
          <w:p w:rsidR="0040691E" w:rsidRDefault="0040691E" w:rsidP="00E5059C"/>
        </w:tc>
        <w:tc>
          <w:tcPr>
            <w:tcW w:w="559" w:type="dxa"/>
          </w:tcPr>
          <w:p w:rsidR="0040691E" w:rsidRDefault="0040691E" w:rsidP="00E5059C"/>
        </w:tc>
        <w:tc>
          <w:tcPr>
            <w:tcW w:w="559" w:type="dxa"/>
            <w:gridSpan w:val="2"/>
            <w:shd w:val="clear" w:color="auto" w:fill="D9D9D9" w:themeFill="background1" w:themeFillShade="D9"/>
          </w:tcPr>
          <w:p w:rsidR="0040691E" w:rsidRDefault="0040691E" w:rsidP="00E5059C"/>
        </w:tc>
        <w:tc>
          <w:tcPr>
            <w:tcW w:w="559" w:type="dxa"/>
          </w:tcPr>
          <w:p w:rsidR="0040691E" w:rsidRDefault="0040691E" w:rsidP="00E5059C"/>
        </w:tc>
        <w:tc>
          <w:tcPr>
            <w:tcW w:w="559" w:type="dxa"/>
            <w:shd w:val="clear" w:color="auto" w:fill="D9D9D9" w:themeFill="background1" w:themeFillShade="D9"/>
          </w:tcPr>
          <w:p w:rsidR="0040691E" w:rsidRDefault="0040691E" w:rsidP="00E5059C"/>
        </w:tc>
        <w:tc>
          <w:tcPr>
            <w:tcW w:w="560" w:type="dxa"/>
          </w:tcPr>
          <w:p w:rsidR="0040691E" w:rsidRDefault="0040691E" w:rsidP="00E5059C"/>
        </w:tc>
      </w:tr>
    </w:tbl>
    <w:p w:rsidR="00FF4139" w:rsidRDefault="00FF4139" w:rsidP="00E5059C">
      <w:pPr>
        <w:spacing w:after="0"/>
      </w:pPr>
    </w:p>
    <w:p w:rsidR="005B19CE" w:rsidRDefault="005B19CE" w:rsidP="00E5059C">
      <w:pPr>
        <w:spacing w:after="0"/>
      </w:pPr>
    </w:p>
    <w:p w:rsidR="005B19CE" w:rsidRDefault="005B19CE" w:rsidP="00E5059C">
      <w:pPr>
        <w:spacing w:after="0"/>
      </w:pPr>
    </w:p>
    <w:p w:rsidR="005B19CE" w:rsidRDefault="005B19CE" w:rsidP="00E5059C">
      <w:pPr>
        <w:spacing w:after="0"/>
      </w:pPr>
    </w:p>
    <w:sectPr w:rsidR="005B19CE" w:rsidSect="00E50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9C"/>
    <w:rsid w:val="00156731"/>
    <w:rsid w:val="0022075C"/>
    <w:rsid w:val="0040691E"/>
    <w:rsid w:val="00436875"/>
    <w:rsid w:val="004E00F1"/>
    <w:rsid w:val="005379BF"/>
    <w:rsid w:val="005B19CE"/>
    <w:rsid w:val="005E0CD9"/>
    <w:rsid w:val="006120C7"/>
    <w:rsid w:val="00855742"/>
    <w:rsid w:val="009074DC"/>
    <w:rsid w:val="00976303"/>
    <w:rsid w:val="009B26EC"/>
    <w:rsid w:val="009E2E30"/>
    <w:rsid w:val="00AD6F01"/>
    <w:rsid w:val="00AF6B86"/>
    <w:rsid w:val="00B25C3F"/>
    <w:rsid w:val="00B310E0"/>
    <w:rsid w:val="00C87071"/>
    <w:rsid w:val="00D033B2"/>
    <w:rsid w:val="00DE37EA"/>
    <w:rsid w:val="00E5059C"/>
    <w:rsid w:val="00E872D6"/>
    <w:rsid w:val="00EE4D5E"/>
    <w:rsid w:val="00F2201D"/>
    <w:rsid w:val="00F47832"/>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ender@schools.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Gary</dc:creator>
  <cp:lastModifiedBy>Carlin Gary</cp:lastModifiedBy>
  <cp:revision>3</cp:revision>
  <dcterms:created xsi:type="dcterms:W3CDTF">2014-09-05T19:56:00Z</dcterms:created>
  <dcterms:modified xsi:type="dcterms:W3CDTF">2014-09-05T20:41:00Z</dcterms:modified>
</cp:coreProperties>
</file>